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CC2DA9" w14:textId="563746CB" w:rsidR="00C05E51" w:rsidRDefault="00C05E51" w:rsidP="00C05E5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Sir Laurence RAYNSFORD</w:t>
      </w:r>
      <w:r>
        <w:rPr>
          <w:rFonts w:ascii="Times New Roman" w:hAnsi="Times New Roman" w:cs="Times New Roman"/>
          <w:sz w:val="24"/>
          <w:szCs w:val="24"/>
        </w:rPr>
        <w:t xml:space="preserve">        (</w:t>
      </w:r>
      <w:r w:rsidR="00727385">
        <w:rPr>
          <w:rFonts w:ascii="Times New Roman" w:hAnsi="Times New Roman" w:cs="Times New Roman"/>
          <w:sz w:val="24"/>
          <w:szCs w:val="24"/>
        </w:rPr>
        <w:t>1419-1490)</w:t>
      </w:r>
    </w:p>
    <w:p w14:paraId="22246AB8" w14:textId="77777777" w:rsidR="00727385" w:rsidRDefault="00727385" w:rsidP="00C05E5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D281EBC" w14:textId="77777777" w:rsidR="00727385" w:rsidRDefault="00727385" w:rsidP="00C05E5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1862ECA" w14:textId="767A63B4" w:rsidR="00727385" w:rsidRDefault="00727385" w:rsidP="00C05E5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Son of William Raynsford of Bradfield and Eleanor de Broxbourn.</w:t>
      </w:r>
    </w:p>
    <w:p w14:paraId="26BC5E4F" w14:textId="7D763540" w:rsidR="00727385" w:rsidRDefault="00727385" w:rsidP="00C05E5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(UK and Ireland, Find A Grave Index, 1300’s – current)</w:t>
      </w:r>
    </w:p>
    <w:p w14:paraId="1E9F4C9C" w14:textId="48B3267F" w:rsidR="00727385" w:rsidRDefault="00727385" w:rsidP="00C05E5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= 3 Elizabeth Fiennes.  (ibid.)</w:t>
      </w:r>
    </w:p>
    <w:p w14:paraId="6400A3CA" w14:textId="7166B0A7" w:rsidR="00C05E51" w:rsidRDefault="00727385" w:rsidP="00C05E5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Son:   Sir John.   (ibid.)</w:t>
      </w:r>
    </w:p>
    <w:p w14:paraId="07987A7E" w14:textId="77777777" w:rsidR="00C05E51" w:rsidRDefault="00C05E51" w:rsidP="00C05E5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F9FDBC8" w14:textId="156C16EB" w:rsidR="00C05E51" w:rsidRDefault="00727385" w:rsidP="00C05E5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 </w:t>
      </w:r>
      <w:r w:rsidR="00C05E51">
        <w:rPr>
          <w:rFonts w:ascii="Times New Roman" w:hAnsi="Times New Roman" w:cs="Times New Roman"/>
          <w:sz w:val="24"/>
          <w:szCs w:val="24"/>
        </w:rPr>
        <w:t>= 2 Anne, widow of Thomas Hungerford.   (C.P.R. 1476-85 p.171)</w:t>
      </w:r>
    </w:p>
    <w:p w14:paraId="32BF87B6" w14:textId="77777777" w:rsidR="00C05E51" w:rsidRDefault="00C05E51" w:rsidP="00C05E5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8C614ED" w14:textId="77777777" w:rsidR="00C05E51" w:rsidRDefault="00C05E51" w:rsidP="00C05E5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011B186" w14:textId="77777777" w:rsidR="00727385" w:rsidRDefault="00C05E51" w:rsidP="00C05E5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Feb.1480</w:t>
      </w:r>
      <w:r>
        <w:rPr>
          <w:rFonts w:ascii="Times New Roman" w:hAnsi="Times New Roman" w:cs="Times New Roman"/>
          <w:sz w:val="24"/>
          <w:szCs w:val="24"/>
        </w:rPr>
        <w:tab/>
      </w:r>
      <w:r w:rsidR="00727385">
        <w:rPr>
          <w:rFonts w:ascii="Times New Roman" w:hAnsi="Times New Roman" w:cs="Times New Roman"/>
          <w:sz w:val="24"/>
          <w:szCs w:val="24"/>
        </w:rPr>
        <w:t>He and Anne</w:t>
      </w:r>
      <w:r>
        <w:rPr>
          <w:rFonts w:ascii="Times New Roman" w:hAnsi="Times New Roman" w:cs="Times New Roman"/>
          <w:sz w:val="24"/>
          <w:szCs w:val="24"/>
        </w:rPr>
        <w:t xml:space="preserve"> were pardoned of all donations, alienations and perquisitions </w:t>
      </w:r>
    </w:p>
    <w:p w14:paraId="28108C62" w14:textId="64ABA8FA" w:rsidR="00C05E51" w:rsidRDefault="00C05E51" w:rsidP="00727385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held by them without licensed before 12 February.   (ibid.)</w:t>
      </w:r>
    </w:p>
    <w:p w14:paraId="2412C64A" w14:textId="01B1B9DF" w:rsidR="00727385" w:rsidRDefault="00727385" w:rsidP="0072738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Sep.1490</w:t>
      </w:r>
      <w:r>
        <w:rPr>
          <w:rFonts w:ascii="Times New Roman" w:hAnsi="Times New Roman" w:cs="Times New Roman"/>
          <w:sz w:val="24"/>
          <w:szCs w:val="24"/>
        </w:rPr>
        <w:tab/>
        <w:t>He died.</w:t>
      </w:r>
    </w:p>
    <w:p w14:paraId="669E7B1F" w14:textId="12AFAAEC" w:rsidR="00727385" w:rsidRDefault="00727385" w:rsidP="0072738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(UK and Ireland, Find A Grave Index, 1300’s – current)</w:t>
      </w:r>
    </w:p>
    <w:p w14:paraId="1DE65EC6" w14:textId="77777777" w:rsidR="00C05E51" w:rsidRDefault="00C05E51" w:rsidP="00C05E5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9CE9D3C" w14:textId="77777777" w:rsidR="00C05E51" w:rsidRDefault="00C05E51" w:rsidP="00C05E5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672CF53" w14:textId="77777777" w:rsidR="00C05E51" w:rsidRDefault="00C05E51" w:rsidP="00C05E5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August 2021</w:t>
      </w:r>
    </w:p>
    <w:p w14:paraId="20DDD7DC" w14:textId="4DDBF953" w:rsidR="00727385" w:rsidRDefault="00727385" w:rsidP="00C05E5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November 2023</w:t>
      </w:r>
    </w:p>
    <w:p w14:paraId="40034F27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1EE419" w14:textId="77777777" w:rsidR="00C05E51" w:rsidRDefault="00C05E51" w:rsidP="009139A6">
      <w:r>
        <w:separator/>
      </w:r>
    </w:p>
  </w:endnote>
  <w:endnote w:type="continuationSeparator" w:id="0">
    <w:p w14:paraId="4F9871AB" w14:textId="77777777" w:rsidR="00C05E51" w:rsidRDefault="00C05E5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E09F7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72AD5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2934A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005B6A" w14:textId="77777777" w:rsidR="00C05E51" w:rsidRDefault="00C05E51" w:rsidP="009139A6">
      <w:r>
        <w:separator/>
      </w:r>
    </w:p>
  </w:footnote>
  <w:footnote w:type="continuationSeparator" w:id="0">
    <w:p w14:paraId="0DFF6371" w14:textId="77777777" w:rsidR="00C05E51" w:rsidRDefault="00C05E5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5F46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7D6E1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6EF7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E51"/>
    <w:rsid w:val="000666E0"/>
    <w:rsid w:val="002510B7"/>
    <w:rsid w:val="005C130B"/>
    <w:rsid w:val="00727385"/>
    <w:rsid w:val="00826F5C"/>
    <w:rsid w:val="009139A6"/>
    <w:rsid w:val="009448BB"/>
    <w:rsid w:val="00A3176C"/>
    <w:rsid w:val="00AE65F8"/>
    <w:rsid w:val="00BA00AB"/>
    <w:rsid w:val="00C05E51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C02529"/>
  <w15:chartTrackingRefBased/>
  <w15:docId w15:val="{D9B759E1-4961-47C1-9D06-1AEC62BCD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5</TotalTime>
  <Pages>1</Pages>
  <Words>82</Words>
  <Characters>470</Characters>
  <Application>Microsoft Office Word</Application>
  <DocSecurity>0</DocSecurity>
  <Lines>3</Lines>
  <Paragraphs>1</Paragraphs>
  <ScaleCrop>false</ScaleCrop>
  <Company/>
  <LinksUpToDate>false</LinksUpToDate>
  <CharactersWithSpaces>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2021-08-10T19:08:00Z</dcterms:created>
  <dcterms:modified xsi:type="dcterms:W3CDTF">2023-11-24T12:55:00Z</dcterms:modified>
</cp:coreProperties>
</file>